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66758" w14:textId="1179A3F5" w:rsidR="00C96E32" w:rsidRPr="00416D2D" w:rsidRDefault="006A352F" w:rsidP="006A352F">
      <w:pPr>
        <w:spacing w:line="36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Nr ref. </w:t>
      </w:r>
      <w:r>
        <w:rPr>
          <w:rFonts w:ascii="Arial Narrow" w:hAnsi="Arial Narrow"/>
          <w:sz w:val="24"/>
          <w:szCs w:val="24"/>
        </w:rPr>
        <w:tab/>
      </w:r>
      <w:r w:rsidR="003D5967">
        <w:rPr>
          <w:rFonts w:ascii="Arial Narrow" w:hAnsi="Arial Narrow"/>
          <w:sz w:val="24"/>
          <w:szCs w:val="24"/>
        </w:rPr>
        <w:t>00</w:t>
      </w:r>
      <w:r w:rsidR="00A16BB0">
        <w:rPr>
          <w:rFonts w:ascii="Arial Narrow" w:hAnsi="Arial Narrow"/>
          <w:sz w:val="24"/>
          <w:szCs w:val="24"/>
        </w:rPr>
        <w:t>32</w:t>
      </w:r>
      <w:r w:rsidR="003D5967">
        <w:rPr>
          <w:rFonts w:ascii="Arial Narrow" w:hAnsi="Arial Narrow"/>
          <w:sz w:val="24"/>
          <w:szCs w:val="24"/>
        </w:rPr>
        <w:t>/78/ICES/</w:t>
      </w:r>
      <w:r w:rsidR="00692462">
        <w:rPr>
          <w:rFonts w:ascii="Arial Narrow" w:hAnsi="Arial Narrow"/>
          <w:sz w:val="24"/>
          <w:szCs w:val="24"/>
        </w:rPr>
        <w:t>TG/</w:t>
      </w:r>
      <w:r w:rsidR="003D5967">
        <w:rPr>
          <w:rFonts w:ascii="Arial Narrow" w:hAnsi="Arial Narrow"/>
          <w:sz w:val="24"/>
          <w:szCs w:val="24"/>
        </w:rPr>
        <w:t>201</w:t>
      </w:r>
      <w:r w:rsidR="00240C86">
        <w:rPr>
          <w:rFonts w:ascii="Arial Narrow" w:hAnsi="Arial Narrow"/>
          <w:sz w:val="24"/>
          <w:szCs w:val="24"/>
        </w:rPr>
        <w:t>9</w:t>
      </w:r>
      <w:r w:rsidR="00692462">
        <w:rPr>
          <w:rFonts w:ascii="Arial Narrow" w:hAnsi="Arial Narrow"/>
          <w:sz w:val="24"/>
          <w:szCs w:val="24"/>
        </w:rPr>
        <w:tab/>
      </w:r>
      <w:r w:rsidR="0069246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AA3C64" w:rsidRPr="00416D2D">
        <w:rPr>
          <w:rFonts w:ascii="Arial Narrow" w:hAnsi="Arial Narrow"/>
          <w:sz w:val="24"/>
          <w:szCs w:val="24"/>
        </w:rPr>
        <w:t>Warszawa, 201</w:t>
      </w:r>
      <w:r w:rsidR="00893496">
        <w:rPr>
          <w:rFonts w:ascii="Arial Narrow" w:hAnsi="Arial Narrow"/>
          <w:sz w:val="24"/>
          <w:szCs w:val="24"/>
        </w:rPr>
        <w:t>9-0</w:t>
      </w:r>
      <w:r w:rsidR="00A16BB0">
        <w:rPr>
          <w:rFonts w:ascii="Arial Narrow" w:hAnsi="Arial Narrow"/>
          <w:sz w:val="24"/>
          <w:szCs w:val="24"/>
        </w:rPr>
        <w:t>8</w:t>
      </w:r>
      <w:r w:rsidR="00893496">
        <w:rPr>
          <w:rFonts w:ascii="Arial Narrow" w:hAnsi="Arial Narrow"/>
          <w:sz w:val="24"/>
          <w:szCs w:val="24"/>
        </w:rPr>
        <w:t>-2</w:t>
      </w:r>
      <w:r w:rsidR="00A16BB0">
        <w:rPr>
          <w:rFonts w:ascii="Arial Narrow" w:hAnsi="Arial Narrow"/>
          <w:sz w:val="24"/>
          <w:szCs w:val="24"/>
        </w:rPr>
        <w:t>1</w:t>
      </w:r>
    </w:p>
    <w:p w14:paraId="36878225" w14:textId="77777777" w:rsidR="00C96E32" w:rsidRDefault="00C96E32" w:rsidP="00C96E32">
      <w:pPr>
        <w:tabs>
          <w:tab w:val="left" w:pos="5460"/>
        </w:tabs>
        <w:spacing w:after="0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ab/>
      </w:r>
      <w:r>
        <w:rPr>
          <w:rFonts w:ascii="Arial Narrow" w:hAnsi="Arial Narrow"/>
          <w:i/>
          <w:iCs/>
          <w:sz w:val="24"/>
          <w:szCs w:val="24"/>
        </w:rPr>
        <w:tab/>
      </w:r>
      <w:r>
        <w:rPr>
          <w:rFonts w:ascii="Arial Narrow" w:hAnsi="Arial Narrow"/>
          <w:i/>
          <w:iCs/>
          <w:sz w:val="24"/>
          <w:szCs w:val="24"/>
        </w:rPr>
        <w:tab/>
      </w:r>
    </w:p>
    <w:p w14:paraId="0798A3DB" w14:textId="77777777" w:rsidR="005D680A" w:rsidRDefault="005E2440" w:rsidP="00E84ED4">
      <w:pPr>
        <w:spacing w:after="0"/>
        <w:ind w:left="2977"/>
        <w:rPr>
          <w:rFonts w:ascii="Arial Narrow" w:hAnsi="Arial Narrow"/>
          <w:b/>
          <w:iCs/>
          <w:sz w:val="24"/>
          <w:szCs w:val="24"/>
        </w:rPr>
      </w:pPr>
      <w:r w:rsidRPr="005E2440">
        <w:rPr>
          <w:rFonts w:ascii="Arial Narrow" w:hAnsi="Arial Narrow"/>
          <w:b/>
          <w:iCs/>
          <w:sz w:val="24"/>
          <w:szCs w:val="24"/>
        </w:rPr>
        <w:t>Przedsiębiorstwo Instalacyjne Instal Toruń Spółka Jawna</w:t>
      </w:r>
      <w:r w:rsidR="005D680A" w:rsidRPr="005D680A">
        <w:rPr>
          <w:rFonts w:ascii="Arial Narrow" w:hAnsi="Arial Narrow"/>
          <w:b/>
          <w:iCs/>
          <w:sz w:val="24"/>
          <w:szCs w:val="24"/>
        </w:rPr>
        <w:t xml:space="preserve"> </w:t>
      </w:r>
    </w:p>
    <w:p w14:paraId="05D2B6F1" w14:textId="77777777" w:rsidR="005E2440" w:rsidRDefault="005E2440" w:rsidP="00E84ED4">
      <w:pPr>
        <w:spacing w:after="0"/>
        <w:ind w:left="2977"/>
        <w:rPr>
          <w:rFonts w:ascii="Arial Narrow" w:hAnsi="Arial Narrow"/>
          <w:b/>
          <w:iCs/>
          <w:sz w:val="24"/>
          <w:szCs w:val="24"/>
        </w:rPr>
      </w:pPr>
      <w:r w:rsidRPr="005E2440">
        <w:rPr>
          <w:rFonts w:ascii="Arial Narrow" w:hAnsi="Arial Narrow"/>
          <w:b/>
          <w:iCs/>
          <w:sz w:val="24"/>
          <w:szCs w:val="24"/>
        </w:rPr>
        <w:t>ul. Chrzanowskiego 31</w:t>
      </w:r>
    </w:p>
    <w:p w14:paraId="7FC0FFBB" w14:textId="77777777" w:rsidR="005D680A" w:rsidRDefault="005E2440" w:rsidP="00E84ED4">
      <w:pPr>
        <w:spacing w:after="0"/>
        <w:ind w:left="2977"/>
        <w:rPr>
          <w:rFonts w:ascii="Arial Narrow" w:hAnsi="Arial Narrow"/>
          <w:b/>
          <w:iCs/>
          <w:sz w:val="24"/>
          <w:szCs w:val="24"/>
        </w:rPr>
      </w:pPr>
      <w:r w:rsidRPr="005E2440">
        <w:rPr>
          <w:rFonts w:ascii="Arial Narrow" w:hAnsi="Arial Narrow"/>
          <w:b/>
          <w:iCs/>
          <w:sz w:val="24"/>
          <w:szCs w:val="24"/>
        </w:rPr>
        <w:t xml:space="preserve">87-100 Toruń </w:t>
      </w:r>
    </w:p>
    <w:p w14:paraId="2A1FB460" w14:textId="77777777" w:rsidR="00BE7C11" w:rsidRDefault="00BE7C11" w:rsidP="00E84ED4">
      <w:pPr>
        <w:spacing w:after="0"/>
        <w:ind w:left="2977"/>
        <w:rPr>
          <w:rFonts w:ascii="Arial Narrow" w:hAnsi="Arial Narrow"/>
          <w:b/>
          <w:iCs/>
          <w:sz w:val="24"/>
          <w:szCs w:val="24"/>
        </w:rPr>
      </w:pPr>
    </w:p>
    <w:p w14:paraId="1D57A211" w14:textId="77777777" w:rsidR="00FA0423" w:rsidRDefault="00FA0423" w:rsidP="00FA0423">
      <w:pPr>
        <w:tabs>
          <w:tab w:val="left" w:pos="5460"/>
        </w:tabs>
        <w:spacing w:after="0"/>
        <w:jc w:val="both"/>
        <w:rPr>
          <w:rFonts w:ascii="Arial Narrow" w:hAnsi="Arial Narrow"/>
          <w:iCs/>
          <w:sz w:val="24"/>
          <w:szCs w:val="24"/>
        </w:rPr>
      </w:pPr>
      <w:r w:rsidRPr="00416D2D">
        <w:rPr>
          <w:rFonts w:ascii="Arial Narrow" w:hAnsi="Arial Narrow"/>
          <w:b/>
          <w:iCs/>
          <w:sz w:val="24"/>
          <w:szCs w:val="24"/>
        </w:rPr>
        <w:t>Dotyczy</w:t>
      </w:r>
      <w:r w:rsidRPr="00416D2D">
        <w:rPr>
          <w:rFonts w:ascii="Arial Narrow" w:hAnsi="Arial Narrow"/>
          <w:iCs/>
          <w:sz w:val="24"/>
          <w:szCs w:val="24"/>
        </w:rPr>
        <w:t>: Inwestycji pn. „</w:t>
      </w:r>
      <w:r w:rsidR="00243FBF" w:rsidRPr="00416D2D">
        <w:rPr>
          <w:rFonts w:ascii="Arial Narrow" w:hAnsi="Arial Narrow"/>
          <w:iCs/>
          <w:sz w:val="24"/>
          <w:szCs w:val="24"/>
        </w:rPr>
        <w:t>Budowa interaktywnego centrum edukacyjno – społecznego przy ul. Bartniaka w Grodzisku Mazowieckim Etap I wraz z uzyskaniem decyzji o pozwoleniu na użytkowanie</w:t>
      </w:r>
      <w:r w:rsidRPr="00416D2D">
        <w:rPr>
          <w:rFonts w:ascii="Arial Narrow" w:hAnsi="Arial Narrow"/>
          <w:iCs/>
          <w:sz w:val="24"/>
          <w:szCs w:val="24"/>
        </w:rPr>
        <w:t xml:space="preserve">” </w:t>
      </w:r>
      <w:r w:rsidR="005D680A">
        <w:rPr>
          <w:rFonts w:ascii="Arial Narrow" w:hAnsi="Arial Narrow"/>
          <w:iCs/>
          <w:sz w:val="24"/>
          <w:szCs w:val="24"/>
        </w:rPr>
        <w:t xml:space="preserve">– realizacja prac </w:t>
      </w:r>
      <w:r w:rsidRPr="00416D2D">
        <w:rPr>
          <w:rFonts w:ascii="Arial Narrow" w:hAnsi="Arial Narrow"/>
          <w:iCs/>
          <w:sz w:val="24"/>
          <w:szCs w:val="24"/>
        </w:rPr>
        <w:t xml:space="preserve">w ramach Umowy nr </w:t>
      </w:r>
      <w:r w:rsidR="005D680A" w:rsidRPr="005D680A">
        <w:rPr>
          <w:rFonts w:ascii="Arial Narrow" w:hAnsi="Arial Narrow"/>
          <w:iCs/>
          <w:sz w:val="24"/>
          <w:szCs w:val="24"/>
        </w:rPr>
        <w:t>U00</w:t>
      </w:r>
      <w:r w:rsidR="005E2440">
        <w:rPr>
          <w:rFonts w:ascii="Arial Narrow" w:hAnsi="Arial Narrow"/>
          <w:iCs/>
          <w:sz w:val="24"/>
          <w:szCs w:val="24"/>
        </w:rPr>
        <w:t>3</w:t>
      </w:r>
      <w:r w:rsidR="005D680A" w:rsidRPr="005D680A">
        <w:rPr>
          <w:rFonts w:ascii="Arial Narrow" w:hAnsi="Arial Narrow"/>
          <w:iCs/>
          <w:sz w:val="24"/>
          <w:szCs w:val="24"/>
        </w:rPr>
        <w:t xml:space="preserve">/78/ICES/2018 </w:t>
      </w:r>
      <w:r w:rsidR="004466BA">
        <w:rPr>
          <w:rFonts w:ascii="Arial Narrow" w:hAnsi="Arial Narrow"/>
          <w:iCs/>
          <w:sz w:val="24"/>
          <w:szCs w:val="24"/>
        </w:rPr>
        <w:t xml:space="preserve"> </w:t>
      </w:r>
    </w:p>
    <w:p w14:paraId="45F11BD3" w14:textId="77777777" w:rsidR="008710DE" w:rsidRPr="00416D2D" w:rsidRDefault="008710DE" w:rsidP="00FA0423">
      <w:pPr>
        <w:tabs>
          <w:tab w:val="left" w:pos="5460"/>
        </w:tabs>
        <w:spacing w:after="0"/>
        <w:jc w:val="both"/>
        <w:rPr>
          <w:rFonts w:ascii="Arial Narrow" w:hAnsi="Arial Narrow"/>
          <w:b/>
          <w:iCs/>
          <w:sz w:val="24"/>
          <w:szCs w:val="24"/>
        </w:rPr>
      </w:pPr>
    </w:p>
    <w:p w14:paraId="4DC54997" w14:textId="77777777" w:rsidR="00FA0423" w:rsidRPr="00416D2D" w:rsidRDefault="00FA0423" w:rsidP="00FA0423">
      <w:pPr>
        <w:tabs>
          <w:tab w:val="left" w:pos="5460"/>
        </w:tabs>
        <w:spacing w:after="0"/>
        <w:jc w:val="both"/>
        <w:rPr>
          <w:rFonts w:ascii="Arial Narrow" w:hAnsi="Arial Narrow"/>
          <w:b/>
          <w:iCs/>
          <w:sz w:val="24"/>
          <w:szCs w:val="24"/>
        </w:rPr>
      </w:pPr>
      <w:r w:rsidRPr="00416D2D">
        <w:rPr>
          <w:rFonts w:ascii="Arial Narrow" w:hAnsi="Arial Narrow"/>
          <w:b/>
          <w:iCs/>
          <w:sz w:val="24"/>
          <w:szCs w:val="24"/>
        </w:rPr>
        <w:t>Szanowni Państwo,</w:t>
      </w:r>
    </w:p>
    <w:p w14:paraId="24A4FAD3" w14:textId="77777777" w:rsidR="00FA0423" w:rsidRPr="00416D2D" w:rsidRDefault="00FA0423" w:rsidP="00FA0423">
      <w:pPr>
        <w:tabs>
          <w:tab w:val="left" w:pos="567"/>
        </w:tabs>
        <w:spacing w:after="0"/>
        <w:jc w:val="both"/>
        <w:rPr>
          <w:rFonts w:ascii="Arial Narrow" w:hAnsi="Arial Narrow"/>
          <w:b/>
          <w:iCs/>
          <w:sz w:val="24"/>
          <w:szCs w:val="24"/>
        </w:rPr>
      </w:pPr>
      <w:r w:rsidRPr="00416D2D">
        <w:rPr>
          <w:rFonts w:ascii="Arial Narrow" w:hAnsi="Arial Narrow"/>
          <w:b/>
          <w:iCs/>
          <w:sz w:val="24"/>
          <w:szCs w:val="24"/>
        </w:rPr>
        <w:tab/>
      </w:r>
    </w:p>
    <w:p w14:paraId="5BF910C4" w14:textId="718BF423" w:rsidR="00A16BB0" w:rsidRDefault="005D680A" w:rsidP="00BE7C11">
      <w:pPr>
        <w:tabs>
          <w:tab w:val="left" w:pos="567"/>
        </w:tabs>
        <w:spacing w:after="0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W związku z</w:t>
      </w:r>
      <w:r w:rsidR="00A16BB0">
        <w:rPr>
          <w:rFonts w:ascii="Arial Narrow" w:hAnsi="Arial Narrow"/>
          <w:iCs/>
          <w:sz w:val="24"/>
          <w:szCs w:val="24"/>
        </w:rPr>
        <w:t xml:space="preserve"> niesprzątnięcia elementów z dachu po usunięciu usterek wzywamy do natychmiastowego posprzątania </w:t>
      </w:r>
      <w:r w:rsidR="00217C42">
        <w:rPr>
          <w:rFonts w:ascii="Arial Narrow" w:hAnsi="Arial Narrow"/>
          <w:iCs/>
          <w:sz w:val="24"/>
          <w:szCs w:val="24"/>
        </w:rPr>
        <w:t xml:space="preserve">bałaganu </w:t>
      </w:r>
      <w:r w:rsidR="00A16BB0">
        <w:rPr>
          <w:rFonts w:ascii="Arial Narrow" w:hAnsi="Arial Narrow"/>
          <w:iCs/>
          <w:sz w:val="24"/>
          <w:szCs w:val="24"/>
        </w:rPr>
        <w:t>po swoich pracach. Drobne elementy mogą uszkodzić pokrycie dachu z papy.</w:t>
      </w:r>
    </w:p>
    <w:p w14:paraId="2121DB47" w14:textId="77777777" w:rsidR="00217C42" w:rsidRDefault="00217C42" w:rsidP="00BE7C11">
      <w:pPr>
        <w:tabs>
          <w:tab w:val="left" w:pos="567"/>
        </w:tabs>
        <w:spacing w:after="0"/>
        <w:jc w:val="both"/>
        <w:rPr>
          <w:rFonts w:ascii="Arial Narrow" w:hAnsi="Arial Narrow"/>
          <w:iCs/>
          <w:sz w:val="24"/>
          <w:szCs w:val="24"/>
        </w:rPr>
      </w:pPr>
    </w:p>
    <w:p w14:paraId="1A1333F4" w14:textId="5240E568" w:rsidR="00A16BB0" w:rsidRDefault="00A16BB0" w:rsidP="00BE7C11">
      <w:pPr>
        <w:tabs>
          <w:tab w:val="left" w:pos="567"/>
        </w:tabs>
        <w:spacing w:after="0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Ponadto na skutek wylania na papę płynów nieznanego pochodzenia z agregatów wody lodowej</w:t>
      </w:r>
      <w:r w:rsidR="00217C42">
        <w:rPr>
          <w:rFonts w:ascii="Arial Narrow" w:hAnsi="Arial Narrow"/>
          <w:iCs/>
          <w:sz w:val="24"/>
          <w:szCs w:val="24"/>
        </w:rPr>
        <w:t>,</w:t>
      </w:r>
      <w:r>
        <w:rPr>
          <w:rFonts w:ascii="Arial Narrow" w:hAnsi="Arial Narrow"/>
          <w:iCs/>
          <w:sz w:val="24"/>
          <w:szCs w:val="24"/>
        </w:rPr>
        <w:t xml:space="preserve"> jak również z węża powieszonego i pozostawionego na ekranach akustycznych</w:t>
      </w:r>
      <w:r w:rsidR="00217C42">
        <w:rPr>
          <w:rFonts w:ascii="Arial Narrow" w:hAnsi="Arial Narrow"/>
          <w:iCs/>
          <w:sz w:val="24"/>
          <w:szCs w:val="24"/>
        </w:rPr>
        <w:t>,</w:t>
      </w:r>
      <w:r>
        <w:rPr>
          <w:rFonts w:ascii="Arial Narrow" w:hAnsi="Arial Narrow"/>
          <w:iCs/>
          <w:sz w:val="24"/>
          <w:szCs w:val="24"/>
        </w:rPr>
        <w:t xml:space="preserve"> papa stanowiąca pokrycie dachu ulega degradacji. W związku z powyższym prosimy o przedstawienie programu naprawczego dotyczącego zdegradowanej papy.</w:t>
      </w:r>
    </w:p>
    <w:p w14:paraId="014EC149" w14:textId="77777777" w:rsidR="00A16BB0" w:rsidRDefault="00A16BB0" w:rsidP="00BE7C11">
      <w:pPr>
        <w:tabs>
          <w:tab w:val="left" w:pos="567"/>
        </w:tabs>
        <w:spacing w:after="0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Powyższe usterki zostały przedstawione w dokumentacji fotograficznej stanowiącej załącznik do niniejszego pisma.</w:t>
      </w:r>
    </w:p>
    <w:p w14:paraId="1C2EAC44" w14:textId="77777777" w:rsidR="00A16BB0" w:rsidRDefault="00A16BB0" w:rsidP="00BE7C11">
      <w:pPr>
        <w:tabs>
          <w:tab w:val="left" w:pos="567"/>
        </w:tabs>
        <w:spacing w:after="0"/>
        <w:jc w:val="both"/>
        <w:rPr>
          <w:rFonts w:ascii="Arial Narrow" w:hAnsi="Arial Narrow"/>
          <w:iCs/>
          <w:sz w:val="24"/>
          <w:szCs w:val="24"/>
        </w:rPr>
      </w:pPr>
    </w:p>
    <w:p w14:paraId="74D96A82" w14:textId="77777777" w:rsidR="00F054A6" w:rsidRDefault="00F054A6" w:rsidP="00F054A6">
      <w:pPr>
        <w:tabs>
          <w:tab w:val="left" w:pos="567"/>
        </w:tabs>
        <w:spacing w:after="0"/>
        <w:jc w:val="both"/>
        <w:rPr>
          <w:rFonts w:ascii="Arial Narrow" w:hAnsi="Arial Narrow"/>
          <w:iCs/>
          <w:sz w:val="24"/>
          <w:szCs w:val="24"/>
        </w:rPr>
      </w:pPr>
    </w:p>
    <w:p w14:paraId="53D7F3B0" w14:textId="77777777" w:rsidR="00F054A6" w:rsidRDefault="00F054A6" w:rsidP="00F054A6">
      <w:pPr>
        <w:tabs>
          <w:tab w:val="left" w:pos="567"/>
        </w:tabs>
        <w:spacing w:after="0"/>
        <w:jc w:val="both"/>
        <w:rPr>
          <w:rFonts w:ascii="Arial Narrow" w:hAnsi="Arial Narrow"/>
          <w:iCs/>
          <w:sz w:val="24"/>
          <w:szCs w:val="24"/>
        </w:rPr>
      </w:pPr>
    </w:p>
    <w:p w14:paraId="1EAC8786" w14:textId="77777777" w:rsidR="00FA0423" w:rsidRPr="00416D2D" w:rsidRDefault="00FA0423" w:rsidP="00FA0423">
      <w:pPr>
        <w:tabs>
          <w:tab w:val="left" w:pos="5460"/>
        </w:tabs>
        <w:spacing w:after="0"/>
        <w:jc w:val="both"/>
        <w:rPr>
          <w:rFonts w:ascii="Arial Narrow" w:hAnsi="Arial Narrow"/>
          <w:iCs/>
          <w:sz w:val="24"/>
          <w:szCs w:val="24"/>
        </w:rPr>
      </w:pPr>
    </w:p>
    <w:p w14:paraId="5BD7D853" w14:textId="77777777" w:rsidR="00FA0423" w:rsidRPr="00416D2D" w:rsidRDefault="00FA0423" w:rsidP="00FA0423">
      <w:pPr>
        <w:tabs>
          <w:tab w:val="left" w:pos="5460"/>
        </w:tabs>
        <w:spacing w:after="0"/>
        <w:ind w:left="6237"/>
        <w:rPr>
          <w:rFonts w:ascii="Arial Narrow" w:hAnsi="Arial Narrow"/>
          <w:iCs/>
          <w:sz w:val="24"/>
          <w:szCs w:val="24"/>
        </w:rPr>
      </w:pPr>
      <w:r w:rsidRPr="00416D2D">
        <w:rPr>
          <w:rFonts w:ascii="Arial Narrow" w:hAnsi="Arial Narrow"/>
          <w:iCs/>
          <w:sz w:val="24"/>
          <w:szCs w:val="24"/>
        </w:rPr>
        <w:t>Z poważaniem</w:t>
      </w:r>
    </w:p>
    <w:p w14:paraId="0292CE49" w14:textId="77777777" w:rsidR="00FA0423" w:rsidRPr="00416D2D" w:rsidRDefault="00FA0423" w:rsidP="00FA0423">
      <w:pPr>
        <w:tabs>
          <w:tab w:val="left" w:pos="5460"/>
        </w:tabs>
        <w:spacing w:after="0"/>
        <w:jc w:val="right"/>
        <w:rPr>
          <w:rFonts w:ascii="Arial Narrow" w:hAnsi="Arial Narrow"/>
          <w:iCs/>
          <w:sz w:val="24"/>
          <w:szCs w:val="24"/>
        </w:rPr>
      </w:pPr>
      <w:r w:rsidRPr="00416D2D">
        <w:rPr>
          <w:rFonts w:ascii="Arial Narrow" w:hAnsi="Arial Narrow"/>
          <w:iCs/>
          <w:sz w:val="24"/>
          <w:szCs w:val="24"/>
        </w:rPr>
        <w:t xml:space="preserve"> </w:t>
      </w:r>
    </w:p>
    <w:p w14:paraId="550069BC" w14:textId="77777777" w:rsidR="00FA0423" w:rsidRPr="00416D2D" w:rsidRDefault="00FA0423" w:rsidP="00FA0423">
      <w:pPr>
        <w:rPr>
          <w:rFonts w:ascii="Arial Narrow" w:hAnsi="Arial Narrow"/>
        </w:rPr>
      </w:pPr>
    </w:p>
    <w:p w14:paraId="0BE53961" w14:textId="459365F3" w:rsidR="00416D2D" w:rsidRDefault="00416D2D" w:rsidP="00FA0423">
      <w:pPr>
        <w:rPr>
          <w:rFonts w:ascii="Arial Narrow" w:hAnsi="Arial Narrow"/>
        </w:rPr>
      </w:pPr>
    </w:p>
    <w:p w14:paraId="42BAEC6D" w14:textId="180CE093" w:rsidR="00A16BB0" w:rsidRDefault="00A16BB0" w:rsidP="00FA0423">
      <w:pPr>
        <w:rPr>
          <w:rFonts w:ascii="Arial Narrow" w:hAnsi="Arial Narrow"/>
        </w:rPr>
      </w:pPr>
    </w:p>
    <w:p w14:paraId="41102C1D" w14:textId="4BFF7CF8" w:rsidR="00A16BB0" w:rsidRDefault="00A16BB0" w:rsidP="00FA0423">
      <w:pPr>
        <w:rPr>
          <w:rFonts w:ascii="Arial Narrow" w:hAnsi="Arial Narrow"/>
        </w:rPr>
      </w:pPr>
      <w:r>
        <w:rPr>
          <w:rFonts w:ascii="Arial Narrow" w:hAnsi="Arial Narrow"/>
        </w:rPr>
        <w:t>Załączniki:</w:t>
      </w:r>
    </w:p>
    <w:p w14:paraId="236A0E70" w14:textId="4CECCD26" w:rsidR="00A16BB0" w:rsidRDefault="00217C42" w:rsidP="00217C42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Zał.1 – dokumentacja fotograficzna</w:t>
      </w:r>
    </w:p>
    <w:p w14:paraId="33871880" w14:textId="77777777" w:rsidR="00217C42" w:rsidRPr="00217C42" w:rsidRDefault="00217C42" w:rsidP="00217C42">
      <w:pPr>
        <w:pStyle w:val="Akapitzlist"/>
        <w:rPr>
          <w:rFonts w:ascii="Arial Narrow" w:hAnsi="Arial Narrow"/>
        </w:rPr>
      </w:pPr>
    </w:p>
    <w:sectPr w:rsidR="00217C42" w:rsidRPr="00217C42" w:rsidSect="005478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53112" w14:textId="77777777" w:rsidR="00502CEB" w:rsidRDefault="00502CEB" w:rsidP="006706F7">
      <w:pPr>
        <w:spacing w:after="0" w:line="240" w:lineRule="auto"/>
      </w:pPr>
      <w:r>
        <w:separator/>
      </w:r>
    </w:p>
  </w:endnote>
  <w:endnote w:type="continuationSeparator" w:id="0">
    <w:p w14:paraId="0FB0686A" w14:textId="77777777" w:rsidR="00502CEB" w:rsidRDefault="00502CEB" w:rsidP="0067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15AD7" w14:textId="77777777" w:rsidR="00870EC0" w:rsidRPr="001A4E67" w:rsidRDefault="00870EC0" w:rsidP="00870EC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center"/>
      <w:rPr>
        <w:rFonts w:ascii="Tahoma" w:hAnsi="Tahoma" w:cs="Tahoma"/>
        <w:bCs/>
        <w:sz w:val="12"/>
        <w:szCs w:val="12"/>
      </w:rPr>
    </w:pPr>
    <w:r w:rsidRPr="001A4E67">
      <w:rPr>
        <w:rFonts w:ascii="Tahoma" w:hAnsi="Tahoma" w:cs="Tahoma"/>
        <w:bCs/>
        <w:sz w:val="12"/>
        <w:szCs w:val="12"/>
      </w:rPr>
      <w:t>Wpisano do Rejestru Przedsiębiorców prowadzonego przez Sąd Rejonowy w Białymstoku XII Wydział Gospodarczy pod nr KRS  0000315312,  Kapitał zakładowy: 80 000 zł NIP: 542-310-59-09     REGON: 200238511</w:t>
    </w:r>
  </w:p>
  <w:p w14:paraId="0816E870" w14:textId="77777777" w:rsidR="00870EC0" w:rsidRPr="001A4E67" w:rsidRDefault="00870EC0" w:rsidP="00870EC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center"/>
      <w:rPr>
        <w:rFonts w:ascii="Cambria" w:hAnsi="Cambria"/>
        <w:sz w:val="12"/>
        <w:szCs w:val="12"/>
      </w:rPr>
    </w:pPr>
    <w:r w:rsidRPr="001A4E67">
      <w:rPr>
        <w:rFonts w:ascii="Tahoma" w:hAnsi="Tahoma" w:cs="Tahoma"/>
        <w:bCs/>
        <w:sz w:val="12"/>
        <w:szCs w:val="12"/>
      </w:rPr>
      <w:t>Bank PEKAO SA I O/Białystok: 93 1240 1154 1111 0010 1997 6825</w:t>
    </w:r>
  </w:p>
  <w:p w14:paraId="71DFCDC0" w14:textId="77777777" w:rsidR="00870EC0" w:rsidRDefault="00870EC0">
    <w:pPr>
      <w:pStyle w:val="Stopka"/>
    </w:pPr>
  </w:p>
  <w:p w14:paraId="31E54061" w14:textId="77777777" w:rsidR="008C0851" w:rsidRDefault="008C0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DA3E3" w14:textId="77777777" w:rsidR="00DA64C7" w:rsidRDefault="00DA64C7" w:rsidP="00DA64C7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center"/>
      <w:rPr>
        <w:rFonts w:ascii="Tahoma" w:hAnsi="Tahoma" w:cs="Tahoma"/>
        <w:bCs/>
        <w:sz w:val="12"/>
        <w:szCs w:val="12"/>
      </w:rPr>
    </w:pPr>
    <w:r w:rsidRPr="001A4E67">
      <w:rPr>
        <w:rFonts w:ascii="Tahoma" w:hAnsi="Tahoma" w:cs="Tahoma"/>
        <w:bCs/>
        <w:sz w:val="12"/>
        <w:szCs w:val="12"/>
      </w:rPr>
      <w:t>Wpisano do Rejestru Przedsiębiorców prowadzonego przez Sąd Rejonowy w Białymstoku XII Wydział Gospo</w:t>
    </w:r>
    <w:r>
      <w:rPr>
        <w:rFonts w:ascii="Tahoma" w:hAnsi="Tahoma" w:cs="Tahoma"/>
        <w:bCs/>
        <w:sz w:val="12"/>
        <w:szCs w:val="12"/>
      </w:rPr>
      <w:t>darczy pod nr KRS 0000315312,</w:t>
    </w:r>
  </w:p>
  <w:p w14:paraId="41F4EA72" w14:textId="77777777" w:rsidR="00DA64C7" w:rsidRPr="001A4E67" w:rsidRDefault="00DA64C7" w:rsidP="00DA64C7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center"/>
      <w:rPr>
        <w:rFonts w:ascii="Tahoma" w:hAnsi="Tahoma" w:cs="Tahoma"/>
        <w:bCs/>
        <w:sz w:val="12"/>
        <w:szCs w:val="12"/>
      </w:rPr>
    </w:pPr>
    <w:r>
      <w:rPr>
        <w:rFonts w:ascii="Tahoma" w:hAnsi="Tahoma" w:cs="Tahoma"/>
        <w:bCs/>
        <w:sz w:val="12"/>
        <w:szCs w:val="12"/>
      </w:rPr>
      <w:t xml:space="preserve">Kapitał zakładowy: 160 000 zł NIP: 542-310-59-09 </w:t>
    </w:r>
    <w:r w:rsidRPr="001A4E67">
      <w:rPr>
        <w:rFonts w:ascii="Tahoma" w:hAnsi="Tahoma" w:cs="Tahoma"/>
        <w:bCs/>
        <w:sz w:val="12"/>
        <w:szCs w:val="12"/>
      </w:rPr>
      <w:t>REGON: 200238511</w:t>
    </w:r>
  </w:p>
  <w:p w14:paraId="6BD2ECFB" w14:textId="77777777" w:rsidR="00DA64C7" w:rsidRPr="001A4E67" w:rsidRDefault="00DA64C7" w:rsidP="00DA64C7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center"/>
      <w:rPr>
        <w:rFonts w:ascii="Cambria" w:hAnsi="Cambria"/>
        <w:sz w:val="12"/>
        <w:szCs w:val="12"/>
      </w:rPr>
    </w:pPr>
    <w:r w:rsidRPr="001A4E67">
      <w:rPr>
        <w:rFonts w:ascii="Tahoma" w:hAnsi="Tahoma" w:cs="Tahoma"/>
        <w:bCs/>
        <w:sz w:val="12"/>
        <w:szCs w:val="12"/>
      </w:rPr>
      <w:t>Bank PEKAO SA I O/Białystok: 93 1240 1154 1111 0010 1997 6825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FE8C1" w14:textId="77777777" w:rsidR="00502CEB" w:rsidRDefault="00502CEB" w:rsidP="006706F7">
      <w:pPr>
        <w:spacing w:after="0" w:line="240" w:lineRule="auto"/>
      </w:pPr>
      <w:r>
        <w:separator/>
      </w:r>
    </w:p>
  </w:footnote>
  <w:footnote w:type="continuationSeparator" w:id="0">
    <w:p w14:paraId="52846702" w14:textId="77777777" w:rsidR="00502CEB" w:rsidRDefault="00502CEB" w:rsidP="0067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E51E1" w14:textId="77777777" w:rsidR="00C3500D" w:rsidRDefault="00C3500D" w:rsidP="00C3500D">
    <w:pPr>
      <w:tabs>
        <w:tab w:val="left" w:pos="2835"/>
        <w:tab w:val="left" w:pos="3402"/>
      </w:tabs>
      <w:spacing w:after="40" w:line="240" w:lineRule="auto"/>
      <w:ind w:left="2835" w:hanging="284"/>
      <w:jc w:val="center"/>
    </w:pPr>
  </w:p>
  <w:p w14:paraId="7E47EE64" w14:textId="77777777" w:rsidR="00C3500D" w:rsidRDefault="00C3500D" w:rsidP="00C3500D">
    <w:pPr>
      <w:tabs>
        <w:tab w:val="left" w:pos="2835"/>
        <w:tab w:val="left" w:pos="3402"/>
      </w:tabs>
      <w:spacing w:after="40" w:line="240" w:lineRule="auto"/>
      <w:ind w:left="2835" w:hanging="28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BA1E" w14:textId="77777777" w:rsidR="00C9233F" w:rsidRPr="000A1FA4" w:rsidRDefault="006A352F" w:rsidP="004E7C29">
    <w:pPr>
      <w:tabs>
        <w:tab w:val="left" w:pos="2835"/>
      </w:tabs>
      <w:spacing w:after="0" w:line="360" w:lineRule="auto"/>
      <w:ind w:left="4248"/>
      <w:jc w:val="right"/>
      <w:rPr>
        <w:rFonts w:ascii="Tahoma" w:hAnsi="Tahoma" w:cs="Tahoma"/>
        <w:b/>
        <w:bCs/>
        <w:spacing w:val="20"/>
        <w:kern w:val="16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619C91A" wp14:editId="0644CBDB">
          <wp:simplePos x="0" y="0"/>
          <wp:positionH relativeFrom="column">
            <wp:posOffset>-154305</wp:posOffset>
          </wp:positionH>
          <wp:positionV relativeFrom="paragraph">
            <wp:posOffset>-243840</wp:posOffset>
          </wp:positionV>
          <wp:extent cx="1755775" cy="937895"/>
          <wp:effectExtent l="0" t="0" r="0" b="0"/>
          <wp:wrapNone/>
          <wp:docPr id="3" name="Obraz 1" descr="MERX 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ERX 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33F" w:rsidRPr="001A4E67">
      <w:rPr>
        <w:rFonts w:ascii="Tahoma" w:hAnsi="Tahoma" w:cs="Tahoma"/>
        <w:b/>
        <w:bCs/>
        <w:spacing w:val="20"/>
        <w:kern w:val="16"/>
        <w:sz w:val="18"/>
        <w:szCs w:val="18"/>
      </w:rPr>
      <w:t>MERX Sp. z o.</w:t>
    </w:r>
    <w:r w:rsidR="004E7C29">
      <w:rPr>
        <w:rFonts w:ascii="Tahoma" w:hAnsi="Tahoma" w:cs="Tahoma"/>
        <w:b/>
        <w:bCs/>
        <w:spacing w:val="20"/>
        <w:kern w:val="16"/>
        <w:sz w:val="18"/>
        <w:szCs w:val="18"/>
      </w:rPr>
      <w:t xml:space="preserve"> </w:t>
    </w:r>
    <w:r w:rsidR="00C9233F" w:rsidRPr="001A4E67">
      <w:rPr>
        <w:rFonts w:ascii="Tahoma" w:hAnsi="Tahoma" w:cs="Tahoma"/>
        <w:b/>
        <w:bCs/>
        <w:spacing w:val="20"/>
        <w:kern w:val="16"/>
        <w:sz w:val="18"/>
        <w:szCs w:val="18"/>
      </w:rPr>
      <w:t xml:space="preserve">o. </w:t>
    </w:r>
    <w:r w:rsidR="00BE7FFA">
      <w:rPr>
        <w:rFonts w:ascii="Tahoma" w:hAnsi="Tahoma" w:cs="Tahoma"/>
        <w:b/>
        <w:bCs/>
        <w:spacing w:val="20"/>
        <w:kern w:val="16"/>
        <w:sz w:val="18"/>
        <w:szCs w:val="18"/>
      </w:rPr>
      <w:t xml:space="preserve">                                                            </w:t>
    </w:r>
    <w:r w:rsidR="00BE7FFA" w:rsidRPr="001A4E67">
      <w:rPr>
        <w:rFonts w:ascii="Tahoma" w:hAnsi="Tahoma" w:cs="Tahoma"/>
        <w:b/>
        <w:bCs/>
        <w:spacing w:val="20"/>
        <w:kern w:val="16"/>
        <w:sz w:val="18"/>
        <w:szCs w:val="18"/>
      </w:rPr>
      <w:t>15-</w:t>
    </w:r>
    <w:r w:rsidR="002D65C1">
      <w:rPr>
        <w:rFonts w:ascii="Tahoma" w:hAnsi="Tahoma" w:cs="Tahoma"/>
        <w:b/>
        <w:bCs/>
        <w:spacing w:val="20"/>
        <w:kern w:val="16"/>
        <w:sz w:val="18"/>
        <w:szCs w:val="18"/>
      </w:rPr>
      <w:t xml:space="preserve">066 Białystok, </w:t>
    </w:r>
    <w:r w:rsidR="00BE7FFA">
      <w:rPr>
        <w:rFonts w:ascii="Tahoma" w:hAnsi="Tahoma" w:cs="Tahoma"/>
        <w:b/>
        <w:bCs/>
        <w:spacing w:val="20"/>
        <w:kern w:val="16"/>
        <w:sz w:val="18"/>
        <w:szCs w:val="18"/>
      </w:rPr>
      <w:t>ul.</w:t>
    </w:r>
    <w:r w:rsidR="009769EB">
      <w:rPr>
        <w:rFonts w:ascii="Tahoma" w:hAnsi="Tahoma" w:cs="Tahoma"/>
        <w:b/>
        <w:bCs/>
        <w:spacing w:val="20"/>
        <w:kern w:val="16"/>
        <w:sz w:val="18"/>
        <w:szCs w:val="18"/>
      </w:rPr>
      <w:t xml:space="preserve"> </w:t>
    </w:r>
    <w:r w:rsidR="00BE7FFA" w:rsidRPr="000A1FA4">
      <w:rPr>
        <w:rFonts w:ascii="Tahoma" w:hAnsi="Tahoma" w:cs="Tahoma"/>
        <w:b/>
        <w:bCs/>
        <w:spacing w:val="20"/>
        <w:kern w:val="16"/>
        <w:sz w:val="18"/>
        <w:szCs w:val="18"/>
      </w:rPr>
      <w:t>Bukowskiego</w:t>
    </w:r>
    <w:r w:rsidR="002D65C1" w:rsidRPr="000A1FA4">
      <w:rPr>
        <w:rFonts w:ascii="Tahoma" w:hAnsi="Tahoma" w:cs="Tahoma"/>
        <w:b/>
        <w:bCs/>
        <w:spacing w:val="20"/>
        <w:kern w:val="16"/>
        <w:sz w:val="18"/>
        <w:szCs w:val="18"/>
      </w:rPr>
      <w:t xml:space="preserve"> </w:t>
    </w:r>
    <w:r w:rsidR="00BE7FFA" w:rsidRPr="000A1FA4">
      <w:rPr>
        <w:rFonts w:ascii="Tahoma" w:hAnsi="Tahoma" w:cs="Tahoma"/>
        <w:b/>
        <w:bCs/>
        <w:spacing w:val="20"/>
        <w:kern w:val="16"/>
        <w:sz w:val="18"/>
        <w:szCs w:val="18"/>
      </w:rPr>
      <w:t>1/40</w:t>
    </w:r>
  </w:p>
  <w:p w14:paraId="5728DE00" w14:textId="77777777" w:rsidR="00C9233F" w:rsidRPr="00C9233F" w:rsidRDefault="00FE7BAA" w:rsidP="00C9233F">
    <w:pPr>
      <w:tabs>
        <w:tab w:val="left" w:pos="2835"/>
      </w:tabs>
      <w:spacing w:after="0" w:line="360" w:lineRule="auto"/>
      <w:ind w:left="2835"/>
      <w:jc w:val="right"/>
      <w:rPr>
        <w:rFonts w:ascii="Tahoma" w:hAnsi="Tahoma" w:cs="Tahoma"/>
        <w:b/>
        <w:bCs/>
        <w:spacing w:val="20"/>
        <w:kern w:val="16"/>
        <w:sz w:val="18"/>
        <w:szCs w:val="18"/>
        <w:lang w:val="en-US"/>
      </w:rPr>
    </w:pPr>
    <w:r>
      <w:rPr>
        <w:rFonts w:ascii="Tahoma" w:hAnsi="Tahoma" w:cs="Tahoma"/>
        <w:b/>
        <w:bCs/>
        <w:spacing w:val="20"/>
        <w:kern w:val="16"/>
        <w:sz w:val="18"/>
        <w:szCs w:val="18"/>
        <w:lang w:val="en-US"/>
      </w:rPr>
      <w:t xml:space="preserve">tel. 85 741 05 87, fax. </w:t>
    </w:r>
    <w:r w:rsidR="008009EC">
      <w:rPr>
        <w:rFonts w:ascii="Tahoma" w:hAnsi="Tahoma" w:cs="Tahoma"/>
        <w:b/>
        <w:bCs/>
        <w:spacing w:val="20"/>
        <w:kern w:val="16"/>
        <w:sz w:val="18"/>
        <w:szCs w:val="18"/>
        <w:lang w:val="en-US"/>
      </w:rPr>
      <w:t>85 742 05 63</w:t>
    </w:r>
    <w:r w:rsidR="00C9233F" w:rsidRPr="00C9233F">
      <w:rPr>
        <w:rFonts w:ascii="Tahoma" w:hAnsi="Tahoma" w:cs="Tahoma"/>
        <w:b/>
        <w:bCs/>
        <w:spacing w:val="20"/>
        <w:kern w:val="16"/>
        <w:sz w:val="18"/>
        <w:szCs w:val="18"/>
        <w:lang w:val="en-US"/>
      </w:rPr>
      <w:t xml:space="preserve"> </w:t>
    </w:r>
    <w:r w:rsidR="00C9233F" w:rsidRPr="00C9233F">
      <w:rPr>
        <w:rFonts w:ascii="Tahoma" w:hAnsi="Tahoma" w:cs="Tahoma"/>
        <w:bCs/>
        <w:sz w:val="18"/>
        <w:szCs w:val="18"/>
        <w:lang w:val="en-US"/>
      </w:rPr>
      <w:t xml:space="preserve">                         </w:t>
    </w:r>
  </w:p>
  <w:p w14:paraId="55D97C51" w14:textId="77777777" w:rsidR="00C9233F" w:rsidRPr="00E832C7" w:rsidRDefault="00C9233F" w:rsidP="00E832C7">
    <w:pPr>
      <w:tabs>
        <w:tab w:val="left" w:pos="2835"/>
      </w:tabs>
      <w:spacing w:after="0" w:line="360" w:lineRule="auto"/>
      <w:ind w:left="2835"/>
      <w:jc w:val="right"/>
      <w:rPr>
        <w:rFonts w:ascii="Tahoma" w:hAnsi="Tahoma" w:cs="Tahoma"/>
        <w:b/>
        <w:bCs/>
        <w:spacing w:val="20"/>
        <w:kern w:val="16"/>
        <w:sz w:val="18"/>
        <w:szCs w:val="18"/>
      </w:rPr>
    </w:pPr>
    <w:r w:rsidRPr="00C9233F">
      <w:rPr>
        <w:rFonts w:ascii="Tahoma" w:hAnsi="Tahoma" w:cs="Tahoma"/>
        <w:b/>
        <w:bCs/>
        <w:sz w:val="18"/>
        <w:szCs w:val="18"/>
        <w:lang w:val="en-US"/>
      </w:rPr>
      <w:t xml:space="preserve">e-mail: </w:t>
    </w:r>
    <w:hyperlink r:id="rId2" w:history="1">
      <w:r w:rsidR="00304161" w:rsidRPr="00EB3B2A">
        <w:rPr>
          <w:rStyle w:val="Hipercze"/>
          <w:rFonts w:ascii="Tahoma" w:hAnsi="Tahoma" w:cs="Tahoma"/>
          <w:b/>
          <w:bCs/>
          <w:sz w:val="18"/>
          <w:szCs w:val="18"/>
          <w:lang w:val="en-US"/>
        </w:rPr>
        <w:t>biuro@merxbudownictwo.pl</w:t>
      </w:r>
    </w:hyperlink>
  </w:p>
  <w:p w14:paraId="138312DC" w14:textId="77777777" w:rsidR="00C9233F" w:rsidRPr="00C9233F" w:rsidRDefault="00C9233F" w:rsidP="002F1596">
    <w:pPr>
      <w:tabs>
        <w:tab w:val="left" w:pos="2835"/>
        <w:tab w:val="left" w:pos="3402"/>
      </w:tabs>
      <w:spacing w:after="40" w:line="240" w:lineRule="auto"/>
      <w:ind w:left="2835" w:hanging="284"/>
      <w:jc w:val="center"/>
      <w:rPr>
        <w:lang w:val="en-US"/>
      </w:rPr>
    </w:pPr>
  </w:p>
  <w:p w14:paraId="267736D3" w14:textId="77777777" w:rsidR="001B1602" w:rsidRPr="00C9233F" w:rsidRDefault="001B160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763"/>
    <w:multiLevelType w:val="hybridMultilevel"/>
    <w:tmpl w:val="5882D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245B6"/>
    <w:multiLevelType w:val="hybridMultilevel"/>
    <w:tmpl w:val="10481520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0F892AA3"/>
    <w:multiLevelType w:val="hybridMultilevel"/>
    <w:tmpl w:val="51302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0B57"/>
    <w:multiLevelType w:val="hybridMultilevel"/>
    <w:tmpl w:val="E69C84AE"/>
    <w:lvl w:ilvl="0" w:tplc="8ECCA7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1011C"/>
    <w:multiLevelType w:val="hybridMultilevel"/>
    <w:tmpl w:val="A0600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36FA3"/>
    <w:multiLevelType w:val="hybridMultilevel"/>
    <w:tmpl w:val="2570C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92D1D"/>
    <w:multiLevelType w:val="hybridMultilevel"/>
    <w:tmpl w:val="71FA1062"/>
    <w:lvl w:ilvl="0" w:tplc="8D3EF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A28"/>
    <w:multiLevelType w:val="hybridMultilevel"/>
    <w:tmpl w:val="30C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B6F52"/>
    <w:multiLevelType w:val="hybridMultilevel"/>
    <w:tmpl w:val="0884F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76640"/>
    <w:multiLevelType w:val="hybridMultilevel"/>
    <w:tmpl w:val="B416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31EFB"/>
    <w:multiLevelType w:val="hybridMultilevel"/>
    <w:tmpl w:val="96384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173B1"/>
    <w:multiLevelType w:val="hybridMultilevel"/>
    <w:tmpl w:val="16A87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7"/>
    <w:rsid w:val="00005ECA"/>
    <w:rsid w:val="000069D4"/>
    <w:rsid w:val="00035BFA"/>
    <w:rsid w:val="000370F9"/>
    <w:rsid w:val="0004200B"/>
    <w:rsid w:val="000438C7"/>
    <w:rsid w:val="00052B46"/>
    <w:rsid w:val="00053381"/>
    <w:rsid w:val="000616DC"/>
    <w:rsid w:val="00061D35"/>
    <w:rsid w:val="00081BF9"/>
    <w:rsid w:val="00083F3C"/>
    <w:rsid w:val="000870C8"/>
    <w:rsid w:val="00092A42"/>
    <w:rsid w:val="0009449F"/>
    <w:rsid w:val="000A0B6E"/>
    <w:rsid w:val="000A1FA4"/>
    <w:rsid w:val="000A5AD3"/>
    <w:rsid w:val="000B0AE9"/>
    <w:rsid w:val="000B5169"/>
    <w:rsid w:val="000C0DBA"/>
    <w:rsid w:val="000D2941"/>
    <w:rsid w:val="000E2287"/>
    <w:rsid w:val="000E6597"/>
    <w:rsid w:val="0010645F"/>
    <w:rsid w:val="00107FFE"/>
    <w:rsid w:val="00125E80"/>
    <w:rsid w:val="00134EBC"/>
    <w:rsid w:val="001457E1"/>
    <w:rsid w:val="00145CBC"/>
    <w:rsid w:val="00147D00"/>
    <w:rsid w:val="00152EC1"/>
    <w:rsid w:val="00167CAE"/>
    <w:rsid w:val="00175975"/>
    <w:rsid w:val="0017651D"/>
    <w:rsid w:val="001927DC"/>
    <w:rsid w:val="0019345A"/>
    <w:rsid w:val="00195B47"/>
    <w:rsid w:val="00195FFD"/>
    <w:rsid w:val="001A0613"/>
    <w:rsid w:val="001A2848"/>
    <w:rsid w:val="001A4E67"/>
    <w:rsid w:val="001A6EDF"/>
    <w:rsid w:val="001B1602"/>
    <w:rsid w:val="001C073C"/>
    <w:rsid w:val="001C19CB"/>
    <w:rsid w:val="001C23CF"/>
    <w:rsid w:val="001C2EF8"/>
    <w:rsid w:val="001D5564"/>
    <w:rsid w:val="001E1C2F"/>
    <w:rsid w:val="001E57BF"/>
    <w:rsid w:val="00204067"/>
    <w:rsid w:val="00210094"/>
    <w:rsid w:val="002104BF"/>
    <w:rsid w:val="00212974"/>
    <w:rsid w:val="00217C42"/>
    <w:rsid w:val="00217E3B"/>
    <w:rsid w:val="0022014A"/>
    <w:rsid w:val="0023084F"/>
    <w:rsid w:val="00236B4D"/>
    <w:rsid w:val="00240C86"/>
    <w:rsid w:val="00243FBF"/>
    <w:rsid w:val="0024677F"/>
    <w:rsid w:val="0026111C"/>
    <w:rsid w:val="00264B98"/>
    <w:rsid w:val="00270B02"/>
    <w:rsid w:val="00274BC4"/>
    <w:rsid w:val="002765D2"/>
    <w:rsid w:val="00285A31"/>
    <w:rsid w:val="002A00DA"/>
    <w:rsid w:val="002D65C1"/>
    <w:rsid w:val="002F1596"/>
    <w:rsid w:val="002F395F"/>
    <w:rsid w:val="002F3CE7"/>
    <w:rsid w:val="002F412C"/>
    <w:rsid w:val="00304161"/>
    <w:rsid w:val="00315C2E"/>
    <w:rsid w:val="00315F82"/>
    <w:rsid w:val="003161D4"/>
    <w:rsid w:val="0033033A"/>
    <w:rsid w:val="0033414C"/>
    <w:rsid w:val="00334C8A"/>
    <w:rsid w:val="00342CA8"/>
    <w:rsid w:val="003445ED"/>
    <w:rsid w:val="00352B50"/>
    <w:rsid w:val="003674A4"/>
    <w:rsid w:val="0038067F"/>
    <w:rsid w:val="00392246"/>
    <w:rsid w:val="003A4826"/>
    <w:rsid w:val="003A51AD"/>
    <w:rsid w:val="003A5C88"/>
    <w:rsid w:val="003A777D"/>
    <w:rsid w:val="003B0579"/>
    <w:rsid w:val="003C0142"/>
    <w:rsid w:val="003C06C7"/>
    <w:rsid w:val="003C21C0"/>
    <w:rsid w:val="003D5967"/>
    <w:rsid w:val="003E6216"/>
    <w:rsid w:val="00404E2D"/>
    <w:rsid w:val="00416D2D"/>
    <w:rsid w:val="00423B49"/>
    <w:rsid w:val="0043509B"/>
    <w:rsid w:val="004466BA"/>
    <w:rsid w:val="00452B67"/>
    <w:rsid w:val="00454F91"/>
    <w:rsid w:val="00463A4C"/>
    <w:rsid w:val="00476866"/>
    <w:rsid w:val="004826CD"/>
    <w:rsid w:val="004A695E"/>
    <w:rsid w:val="004D0D62"/>
    <w:rsid w:val="004D14C2"/>
    <w:rsid w:val="004E1D27"/>
    <w:rsid w:val="004E7B67"/>
    <w:rsid w:val="004E7C29"/>
    <w:rsid w:val="00502CEB"/>
    <w:rsid w:val="00504723"/>
    <w:rsid w:val="00505F97"/>
    <w:rsid w:val="005127AB"/>
    <w:rsid w:val="00512E6F"/>
    <w:rsid w:val="00517EC5"/>
    <w:rsid w:val="005401B7"/>
    <w:rsid w:val="0054787D"/>
    <w:rsid w:val="0055590B"/>
    <w:rsid w:val="0058135C"/>
    <w:rsid w:val="00583560"/>
    <w:rsid w:val="00594458"/>
    <w:rsid w:val="005A15B9"/>
    <w:rsid w:val="005B2941"/>
    <w:rsid w:val="005B440C"/>
    <w:rsid w:val="005B70AC"/>
    <w:rsid w:val="005C5B1B"/>
    <w:rsid w:val="005C71C0"/>
    <w:rsid w:val="005D1322"/>
    <w:rsid w:val="005D680A"/>
    <w:rsid w:val="005E2440"/>
    <w:rsid w:val="005E7ECE"/>
    <w:rsid w:val="005F3617"/>
    <w:rsid w:val="005F5889"/>
    <w:rsid w:val="005F79B0"/>
    <w:rsid w:val="005F7DD2"/>
    <w:rsid w:val="00603631"/>
    <w:rsid w:val="006107D3"/>
    <w:rsid w:val="00614851"/>
    <w:rsid w:val="00641ED2"/>
    <w:rsid w:val="00644B43"/>
    <w:rsid w:val="00647290"/>
    <w:rsid w:val="00653B66"/>
    <w:rsid w:val="006706F7"/>
    <w:rsid w:val="006710C7"/>
    <w:rsid w:val="00692462"/>
    <w:rsid w:val="00697722"/>
    <w:rsid w:val="006A352F"/>
    <w:rsid w:val="006A4EEB"/>
    <w:rsid w:val="006B7455"/>
    <w:rsid w:val="006C37FA"/>
    <w:rsid w:val="00702E30"/>
    <w:rsid w:val="00713453"/>
    <w:rsid w:val="00717256"/>
    <w:rsid w:val="007222BF"/>
    <w:rsid w:val="00731589"/>
    <w:rsid w:val="00733BA7"/>
    <w:rsid w:val="00733D68"/>
    <w:rsid w:val="007365D2"/>
    <w:rsid w:val="007506B2"/>
    <w:rsid w:val="00754E78"/>
    <w:rsid w:val="00775FC6"/>
    <w:rsid w:val="00782399"/>
    <w:rsid w:val="0078407C"/>
    <w:rsid w:val="00792CA6"/>
    <w:rsid w:val="007B0B6C"/>
    <w:rsid w:val="007C1F93"/>
    <w:rsid w:val="007C42E8"/>
    <w:rsid w:val="007D27DE"/>
    <w:rsid w:val="007F2447"/>
    <w:rsid w:val="007F420B"/>
    <w:rsid w:val="007F5088"/>
    <w:rsid w:val="008009EC"/>
    <w:rsid w:val="008212E5"/>
    <w:rsid w:val="00825435"/>
    <w:rsid w:val="008266C5"/>
    <w:rsid w:val="00842568"/>
    <w:rsid w:val="00855937"/>
    <w:rsid w:val="00856296"/>
    <w:rsid w:val="00863B15"/>
    <w:rsid w:val="00870EC0"/>
    <w:rsid w:val="008710DE"/>
    <w:rsid w:val="0088654D"/>
    <w:rsid w:val="00893496"/>
    <w:rsid w:val="00895E4C"/>
    <w:rsid w:val="008A1466"/>
    <w:rsid w:val="008B4168"/>
    <w:rsid w:val="008B7AD2"/>
    <w:rsid w:val="008C0851"/>
    <w:rsid w:val="008E56E9"/>
    <w:rsid w:val="00901931"/>
    <w:rsid w:val="0092116B"/>
    <w:rsid w:val="0092182B"/>
    <w:rsid w:val="0092251B"/>
    <w:rsid w:val="00927B0F"/>
    <w:rsid w:val="00931B58"/>
    <w:rsid w:val="00933429"/>
    <w:rsid w:val="00946852"/>
    <w:rsid w:val="00947A69"/>
    <w:rsid w:val="0097493A"/>
    <w:rsid w:val="009769EB"/>
    <w:rsid w:val="009800A5"/>
    <w:rsid w:val="00981D82"/>
    <w:rsid w:val="009820E0"/>
    <w:rsid w:val="009916B9"/>
    <w:rsid w:val="009C1EC1"/>
    <w:rsid w:val="009C2BF4"/>
    <w:rsid w:val="009C410F"/>
    <w:rsid w:val="009D10CB"/>
    <w:rsid w:val="009E34E8"/>
    <w:rsid w:val="009F3847"/>
    <w:rsid w:val="00A00D81"/>
    <w:rsid w:val="00A074B5"/>
    <w:rsid w:val="00A16BB0"/>
    <w:rsid w:val="00A27192"/>
    <w:rsid w:val="00A42948"/>
    <w:rsid w:val="00A47539"/>
    <w:rsid w:val="00A621B8"/>
    <w:rsid w:val="00A825E6"/>
    <w:rsid w:val="00A84597"/>
    <w:rsid w:val="00A8745C"/>
    <w:rsid w:val="00A960B6"/>
    <w:rsid w:val="00AA0482"/>
    <w:rsid w:val="00AA1034"/>
    <w:rsid w:val="00AA3C64"/>
    <w:rsid w:val="00AD48D1"/>
    <w:rsid w:val="00AE26F3"/>
    <w:rsid w:val="00AE57C2"/>
    <w:rsid w:val="00AF7A1B"/>
    <w:rsid w:val="00B06324"/>
    <w:rsid w:val="00B22384"/>
    <w:rsid w:val="00B32362"/>
    <w:rsid w:val="00B33075"/>
    <w:rsid w:val="00B34F4D"/>
    <w:rsid w:val="00B3684E"/>
    <w:rsid w:val="00B37E8B"/>
    <w:rsid w:val="00B6045A"/>
    <w:rsid w:val="00B62055"/>
    <w:rsid w:val="00B634C5"/>
    <w:rsid w:val="00B64492"/>
    <w:rsid w:val="00B67EE4"/>
    <w:rsid w:val="00B762DF"/>
    <w:rsid w:val="00BB34E1"/>
    <w:rsid w:val="00BB526B"/>
    <w:rsid w:val="00BC3903"/>
    <w:rsid w:val="00BC56A6"/>
    <w:rsid w:val="00BE7C11"/>
    <w:rsid w:val="00BE7FFA"/>
    <w:rsid w:val="00BF7834"/>
    <w:rsid w:val="00C06460"/>
    <w:rsid w:val="00C1785A"/>
    <w:rsid w:val="00C26112"/>
    <w:rsid w:val="00C3500D"/>
    <w:rsid w:val="00C4071B"/>
    <w:rsid w:val="00C476AE"/>
    <w:rsid w:val="00C724F0"/>
    <w:rsid w:val="00C73875"/>
    <w:rsid w:val="00C820B6"/>
    <w:rsid w:val="00C854E6"/>
    <w:rsid w:val="00C87427"/>
    <w:rsid w:val="00C9233F"/>
    <w:rsid w:val="00C96E32"/>
    <w:rsid w:val="00CA1EAA"/>
    <w:rsid w:val="00CA3578"/>
    <w:rsid w:val="00CB5574"/>
    <w:rsid w:val="00CB67CB"/>
    <w:rsid w:val="00CC3CBF"/>
    <w:rsid w:val="00CD42F5"/>
    <w:rsid w:val="00CE4FD9"/>
    <w:rsid w:val="00CE7B52"/>
    <w:rsid w:val="00CF2516"/>
    <w:rsid w:val="00D16948"/>
    <w:rsid w:val="00D22B4A"/>
    <w:rsid w:val="00D27358"/>
    <w:rsid w:val="00D4305B"/>
    <w:rsid w:val="00D52F89"/>
    <w:rsid w:val="00D540BC"/>
    <w:rsid w:val="00D55E26"/>
    <w:rsid w:val="00D60950"/>
    <w:rsid w:val="00D610D3"/>
    <w:rsid w:val="00D83B06"/>
    <w:rsid w:val="00D97427"/>
    <w:rsid w:val="00DA1E31"/>
    <w:rsid w:val="00DA37D8"/>
    <w:rsid w:val="00DA5984"/>
    <w:rsid w:val="00DA64C7"/>
    <w:rsid w:val="00DB1740"/>
    <w:rsid w:val="00DB4265"/>
    <w:rsid w:val="00DB5E41"/>
    <w:rsid w:val="00DC3B17"/>
    <w:rsid w:val="00DC6BBA"/>
    <w:rsid w:val="00DD32C9"/>
    <w:rsid w:val="00DE364D"/>
    <w:rsid w:val="00DE4904"/>
    <w:rsid w:val="00DE6C66"/>
    <w:rsid w:val="00DF6B38"/>
    <w:rsid w:val="00E0675A"/>
    <w:rsid w:val="00E12C43"/>
    <w:rsid w:val="00E3194B"/>
    <w:rsid w:val="00E31CDA"/>
    <w:rsid w:val="00E333F4"/>
    <w:rsid w:val="00E44356"/>
    <w:rsid w:val="00E5449D"/>
    <w:rsid w:val="00E63277"/>
    <w:rsid w:val="00E702C6"/>
    <w:rsid w:val="00E7692C"/>
    <w:rsid w:val="00E8196B"/>
    <w:rsid w:val="00E832C7"/>
    <w:rsid w:val="00E834FC"/>
    <w:rsid w:val="00E84ED4"/>
    <w:rsid w:val="00EC7FC8"/>
    <w:rsid w:val="00ED5EB4"/>
    <w:rsid w:val="00EE1511"/>
    <w:rsid w:val="00EE2658"/>
    <w:rsid w:val="00EE662E"/>
    <w:rsid w:val="00EF01B0"/>
    <w:rsid w:val="00F054A6"/>
    <w:rsid w:val="00F070B6"/>
    <w:rsid w:val="00F200B7"/>
    <w:rsid w:val="00F2137A"/>
    <w:rsid w:val="00F23BAC"/>
    <w:rsid w:val="00F31202"/>
    <w:rsid w:val="00F35346"/>
    <w:rsid w:val="00F35DDC"/>
    <w:rsid w:val="00F413F0"/>
    <w:rsid w:val="00F513EF"/>
    <w:rsid w:val="00F62415"/>
    <w:rsid w:val="00F6586C"/>
    <w:rsid w:val="00F81276"/>
    <w:rsid w:val="00F862ED"/>
    <w:rsid w:val="00F94A06"/>
    <w:rsid w:val="00FA0423"/>
    <w:rsid w:val="00FA5386"/>
    <w:rsid w:val="00FA6554"/>
    <w:rsid w:val="00FB33DC"/>
    <w:rsid w:val="00FE5D7A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0014D22"/>
  <w15:chartTrackingRefBased/>
  <w15:docId w15:val="{B07E4E4E-55B9-499D-96D8-6AC8593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35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DA1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6F7"/>
  </w:style>
  <w:style w:type="paragraph" w:styleId="Stopka">
    <w:name w:val="footer"/>
    <w:basedOn w:val="Normalny"/>
    <w:link w:val="StopkaZnak"/>
    <w:uiPriority w:val="99"/>
    <w:unhideWhenUsed/>
    <w:rsid w:val="0067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6F7"/>
  </w:style>
  <w:style w:type="paragraph" w:styleId="Tekstdymka">
    <w:name w:val="Balloon Text"/>
    <w:basedOn w:val="Normalny"/>
    <w:link w:val="TekstdymkaZnak"/>
    <w:uiPriority w:val="99"/>
    <w:semiHidden/>
    <w:unhideWhenUsed/>
    <w:rsid w:val="0067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06F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706F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B1602"/>
    <w:pPr>
      <w:suppressAutoHyphens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B1602"/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1B160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1B1602"/>
    <w:rPr>
      <w:rFonts w:ascii="Times New Roman" w:eastAsia="Times New Roman" w:hAnsi="Times New Roman"/>
      <w:b/>
      <w:sz w:val="28"/>
    </w:rPr>
  </w:style>
  <w:style w:type="character" w:customStyle="1" w:styleId="contentitalic">
    <w:name w:val="content_italic"/>
    <w:basedOn w:val="Domylnaczcionkaakapitu"/>
    <w:rsid w:val="00061D35"/>
  </w:style>
  <w:style w:type="character" w:styleId="Pogrubienie">
    <w:name w:val="Strong"/>
    <w:uiPriority w:val="22"/>
    <w:qFormat/>
    <w:rsid w:val="000A1FA4"/>
    <w:rPr>
      <w:b/>
      <w:bCs/>
    </w:rPr>
  </w:style>
  <w:style w:type="paragraph" w:styleId="NormalnyWeb">
    <w:name w:val="Normal (Web)"/>
    <w:basedOn w:val="Normalny"/>
    <w:uiPriority w:val="99"/>
    <w:unhideWhenUsed/>
    <w:rsid w:val="00B64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DA1E3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rsid w:val="00BB34E1"/>
  </w:style>
  <w:style w:type="character" w:customStyle="1" w:styleId="tel">
    <w:name w:val="tel"/>
    <w:rsid w:val="003E6216"/>
  </w:style>
  <w:style w:type="character" w:styleId="Nierozpoznanawzmianka">
    <w:name w:val="Unresolved Mention"/>
    <w:uiPriority w:val="99"/>
    <w:semiHidden/>
    <w:unhideWhenUsed/>
    <w:rsid w:val="00304161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21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68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merxbudownictw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rembud</Company>
  <LinksUpToDate>false</LinksUpToDate>
  <CharactersWithSpaces>1102</CharactersWithSpaces>
  <SharedDoc>false</SharedDoc>
  <HLinks>
    <vt:vector size="18" baseType="variant">
      <vt:variant>
        <vt:i4>4128787</vt:i4>
      </vt:variant>
      <vt:variant>
        <vt:i4>3</vt:i4>
      </vt:variant>
      <vt:variant>
        <vt:i4>0</vt:i4>
      </vt:variant>
      <vt:variant>
        <vt:i4>5</vt:i4>
      </vt:variant>
      <vt:variant>
        <vt:lpwstr>mailto:tomasz.grzegorczyk.11@gmail.com</vt:lpwstr>
      </vt:variant>
      <vt:variant>
        <vt:lpwstr/>
      </vt:variant>
      <vt:variant>
        <vt:i4>3407967</vt:i4>
      </vt:variant>
      <vt:variant>
        <vt:i4>0</vt:i4>
      </vt:variant>
      <vt:variant>
        <vt:i4>0</vt:i4>
      </vt:variant>
      <vt:variant>
        <vt:i4>5</vt:i4>
      </vt:variant>
      <vt:variant>
        <vt:lpwstr>mailto:ewa.piatkowska@nowaszkola.com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mailto:biuro.merx@gmail.com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cp:lastModifiedBy>Tomasz Grzegorczyk</cp:lastModifiedBy>
  <cp:revision>17</cp:revision>
  <cp:lastPrinted>2018-12-04T14:46:00Z</cp:lastPrinted>
  <dcterms:created xsi:type="dcterms:W3CDTF">2019-06-25T15:44:00Z</dcterms:created>
  <dcterms:modified xsi:type="dcterms:W3CDTF">2019-08-21T16:42:00Z</dcterms:modified>
</cp:coreProperties>
</file>